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Pr="00445CCD" w:rsidRDefault="00445CCD" w:rsidP="00445CCD">
      <w:pPr>
        <w:pStyle w:val="Title"/>
      </w:pPr>
      <w:r w:rsidRPr="00445CCD">
        <w:t>Balancing Chemical Equations</w:t>
      </w:r>
    </w:p>
    <w:p w:rsidR="00445CCD" w:rsidRPr="00445CCD" w:rsidRDefault="00445CCD" w:rsidP="00445CCD">
      <w:pPr>
        <w:pStyle w:val="FH"/>
        <w:spacing w:after="20"/>
        <w:rPr>
          <w:rFonts w:ascii="Palatino Linotype" w:hAnsi="Palatino Linotype"/>
          <w:sz w:val="24"/>
          <w:szCs w:val="24"/>
        </w:rPr>
      </w:pPr>
      <w:r w:rsidRPr="00445CCD">
        <w:rPr>
          <w:rFonts w:ascii="Palatino Linotype" w:hAnsi="Palatino Linotype"/>
          <w:sz w:val="24"/>
          <w:szCs w:val="24"/>
        </w:rPr>
        <w:t>1.</w:t>
      </w:r>
      <w:r w:rsidRPr="00445CCD">
        <w:rPr>
          <w:rFonts w:ascii="Palatino Linotype" w:hAnsi="Palatino Linotype"/>
          <w:sz w:val="24"/>
          <w:szCs w:val="24"/>
        </w:rPr>
        <w:tab/>
      </w:r>
    </w:p>
    <w:tbl>
      <w:tblPr>
        <w:tblW w:w="10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8267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661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267" w:type="dxa"/>
          </w:tcPr>
          <w:p w:rsidR="00445CCD" w:rsidRPr="00445CCD" w:rsidRDefault="00445CCD" w:rsidP="002D3C8E">
            <w:pPr>
              <w:pStyle w:val="CommentText"/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iron + sulphur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iron(II) sulphide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661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2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61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Balanced equation</w:t>
            </w:r>
          </w:p>
        </w:tc>
        <w:tc>
          <w:tcPr>
            <w:tcW w:w="82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rPr>
          <w:rFonts w:ascii="Palatino Linotype" w:hAnsi="Palatino Linotype"/>
          <w:sz w:val="24"/>
          <w:szCs w:val="24"/>
          <w:lang w:val="en-CA"/>
        </w:rPr>
      </w:pPr>
    </w:p>
    <w:p w:rsidR="00445CCD" w:rsidRPr="00445CCD" w:rsidRDefault="00445CCD" w:rsidP="00445CCD">
      <w:pPr>
        <w:pStyle w:val="FH"/>
        <w:rPr>
          <w:rFonts w:ascii="Palatino Linotype" w:hAnsi="Palatino Linotype"/>
          <w:sz w:val="24"/>
          <w:szCs w:val="24"/>
        </w:rPr>
      </w:pPr>
      <w:r w:rsidRPr="00445CCD">
        <w:rPr>
          <w:rFonts w:ascii="Palatino Linotype" w:hAnsi="Palatino Linotype"/>
          <w:sz w:val="24"/>
          <w:szCs w:val="24"/>
        </w:rPr>
        <w:t>2.</w:t>
      </w:r>
      <w:r w:rsidRPr="00445CCD">
        <w:rPr>
          <w:rFonts w:ascii="Palatino Linotype" w:hAnsi="Palatino Linotype"/>
          <w:sz w:val="24"/>
          <w:szCs w:val="24"/>
        </w:rPr>
        <w:tab/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8548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calcium + oxygen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calcium oxide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pStyle w:val="CommentText"/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67" w:type="dxa"/>
          </w:tcPr>
          <w:p w:rsidR="00445CCD" w:rsidRPr="00445CCD" w:rsidRDefault="00445CCD" w:rsidP="002D3C8E">
            <w:pPr>
              <w:pStyle w:val="Heading4"/>
              <w:keepNext w:val="0"/>
              <w:spacing w:before="60" w:after="60"/>
              <w:rPr>
                <w:rFonts w:ascii="Palatino Linotype" w:hAnsi="Palatino Linotype"/>
                <w:b w:val="0"/>
                <w:sz w:val="24"/>
                <w:szCs w:val="24"/>
                <w:lang w:val="en-CA"/>
              </w:rPr>
            </w:pPr>
            <w:r w:rsidRPr="00445CCD">
              <w:rPr>
                <w:rFonts w:ascii="Palatino Linotype" w:eastAsia="BatangChe" w:hAnsi="Palatino Linotype"/>
                <w:b w:val="0"/>
                <w:sz w:val="24"/>
                <w:szCs w:val="24"/>
                <w:lang w:val="en-CA"/>
              </w:rPr>
              <w:t>Balanced</w:t>
            </w:r>
            <w:r w:rsidRPr="00445CCD">
              <w:rPr>
                <w:rFonts w:ascii="Palatino Linotype" w:hAnsi="Palatino Linotype"/>
                <w:b w:val="0"/>
                <w:sz w:val="24"/>
                <w:szCs w:val="24"/>
                <w:lang w:val="en-CA"/>
              </w:rPr>
              <w:t xml:space="preserve">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rPr>
          <w:rFonts w:ascii="Palatino Linotype" w:hAnsi="Palatino Linotype"/>
          <w:sz w:val="24"/>
          <w:szCs w:val="24"/>
          <w:lang w:val="en-CA"/>
        </w:rPr>
      </w:pPr>
    </w:p>
    <w:p w:rsidR="00445CCD" w:rsidRPr="00445CCD" w:rsidRDefault="00445CCD" w:rsidP="00445CCD">
      <w:pPr>
        <w:pStyle w:val="IH"/>
        <w:ind w:left="0" w:firstLine="0"/>
        <w:rPr>
          <w:rFonts w:ascii="Palatino Linotype" w:hAnsi="Palatino Linotype"/>
          <w:sz w:val="24"/>
          <w:szCs w:val="24"/>
          <w:lang w:val="en-CA"/>
        </w:rPr>
      </w:pPr>
      <w:r w:rsidRPr="00445CCD">
        <w:rPr>
          <w:rFonts w:ascii="Palatino Linotype" w:hAnsi="Palatino Linotype"/>
          <w:sz w:val="24"/>
          <w:szCs w:val="24"/>
          <w:lang w:val="en-CA"/>
        </w:rPr>
        <w:t>3.</w:t>
      </w:r>
      <w:r w:rsidRPr="00445CCD">
        <w:rPr>
          <w:rFonts w:ascii="Palatino Linotype" w:hAnsi="Palatino Linotype"/>
          <w:sz w:val="24"/>
          <w:szCs w:val="24"/>
          <w:lang w:val="en-CA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8548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pStyle w:val="CommentText"/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calcium oxide + carbon dioxide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calcium carbonate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7" w:type="dxa"/>
          </w:tcPr>
          <w:p w:rsidR="00445CCD" w:rsidRPr="00445CCD" w:rsidRDefault="00445CCD" w:rsidP="002D3C8E">
            <w:pPr>
              <w:pStyle w:val="Heading9"/>
              <w:keepNext w:val="0"/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eastAsia="BatangChe" w:hAnsi="Palatino Linotype"/>
                <w:sz w:val="24"/>
                <w:szCs w:val="24"/>
                <w:lang w:val="en-CA"/>
              </w:rPr>
              <w:t>Balanced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equation</w:t>
            </w:r>
          </w:p>
        </w:tc>
        <w:tc>
          <w:tcPr>
            <w:tcW w:w="8548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rPr>
          <w:rFonts w:ascii="Palatino Linotype" w:hAnsi="Palatino Linotype"/>
          <w:sz w:val="24"/>
          <w:szCs w:val="24"/>
          <w:lang w:val="en-CA"/>
        </w:rPr>
      </w:pPr>
    </w:p>
    <w:p w:rsidR="00445CCD" w:rsidRPr="00445CCD" w:rsidRDefault="00445CCD" w:rsidP="00445CCD">
      <w:pPr>
        <w:spacing w:after="20"/>
        <w:rPr>
          <w:rFonts w:ascii="Palatino Linotype" w:hAnsi="Palatino Linotype"/>
          <w:sz w:val="24"/>
          <w:szCs w:val="24"/>
          <w:lang w:val="en-CA"/>
        </w:rPr>
      </w:pPr>
      <w:r w:rsidRPr="00445CCD">
        <w:rPr>
          <w:rFonts w:ascii="Palatino Linotype" w:hAnsi="Palatino Linotype"/>
          <w:sz w:val="24"/>
          <w:szCs w:val="24"/>
          <w:lang w:val="en-CA"/>
        </w:rPr>
        <w:t>4.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8690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copper(II) oxide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copper + oxygen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Balanced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rPr>
          <w:rFonts w:ascii="Palatino Linotype" w:hAnsi="Palatino Linotype"/>
          <w:sz w:val="24"/>
          <w:szCs w:val="24"/>
          <w:lang w:val="en-CA"/>
        </w:rPr>
      </w:pPr>
    </w:p>
    <w:p w:rsidR="00445CCD" w:rsidRPr="00445CCD" w:rsidRDefault="00445CCD" w:rsidP="00445CCD">
      <w:pPr>
        <w:spacing w:after="20"/>
        <w:rPr>
          <w:rFonts w:ascii="Palatino Linotype" w:hAnsi="Palatino Linotype"/>
          <w:sz w:val="24"/>
          <w:szCs w:val="24"/>
          <w:lang w:val="en-CA"/>
        </w:rPr>
      </w:pPr>
      <w:r w:rsidRPr="00445CCD">
        <w:rPr>
          <w:rFonts w:ascii="Palatino Linotype" w:hAnsi="Palatino Linotype"/>
          <w:sz w:val="24"/>
          <w:szCs w:val="24"/>
          <w:lang w:val="en-CA"/>
        </w:rPr>
        <w:t>5.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8690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barium chloride + potassium sulphate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barium sulphate + potassium chloride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Balanced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pStyle w:val="FH"/>
        <w:spacing w:after="20"/>
        <w:rPr>
          <w:rFonts w:ascii="Palatino Linotype" w:hAnsi="Palatino Linotype"/>
          <w:sz w:val="24"/>
          <w:szCs w:val="24"/>
        </w:rPr>
      </w:pPr>
    </w:p>
    <w:p w:rsidR="00445CCD" w:rsidRPr="00445CCD" w:rsidRDefault="00445CCD" w:rsidP="00445CCD">
      <w:pPr>
        <w:pStyle w:val="FH"/>
        <w:spacing w:after="20"/>
        <w:rPr>
          <w:rFonts w:ascii="Palatino Linotype" w:hAnsi="Palatino Linotype"/>
          <w:sz w:val="24"/>
          <w:szCs w:val="24"/>
        </w:rPr>
      </w:pPr>
      <w:r w:rsidRPr="00445CCD">
        <w:rPr>
          <w:rFonts w:ascii="Palatino Linotype" w:hAnsi="Palatino Linotype"/>
          <w:sz w:val="24"/>
          <w:szCs w:val="24"/>
        </w:rPr>
        <w:t>6.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8690"/>
      </w:tblGrid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Word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potassium + water </w:t>
            </w:r>
            <w:r w:rsidRPr="00445CCD">
              <w:rPr>
                <w:sz w:val="24"/>
                <w:szCs w:val="24"/>
                <w:lang w:val="en-CA"/>
              </w:rPr>
              <w:t>→</w:t>
            </w: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potassium hydroxide + hydrogen</w:t>
            </w: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Skeleton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445CCD" w:rsidRPr="00445CCD" w:rsidTr="00445C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367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445CCD">
              <w:rPr>
                <w:rFonts w:ascii="Palatino Linotype" w:hAnsi="Palatino Linotype"/>
                <w:sz w:val="24"/>
                <w:szCs w:val="24"/>
                <w:lang w:val="en-CA"/>
              </w:rPr>
              <w:t>Balanced equation</w:t>
            </w:r>
          </w:p>
        </w:tc>
        <w:tc>
          <w:tcPr>
            <w:tcW w:w="8690" w:type="dxa"/>
          </w:tcPr>
          <w:p w:rsidR="00445CCD" w:rsidRPr="00445CCD" w:rsidRDefault="00445CCD" w:rsidP="002D3C8E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445CCD" w:rsidRPr="00445CCD" w:rsidRDefault="00445CCD" w:rsidP="00445CCD">
      <w:pPr>
        <w:spacing w:after="20"/>
        <w:rPr>
          <w:rFonts w:ascii="Palatino Linotype" w:hAnsi="Palatino Linotype"/>
          <w:sz w:val="24"/>
          <w:szCs w:val="24"/>
          <w:lang w:val="en-CA"/>
        </w:rPr>
      </w:pPr>
    </w:p>
    <w:p w:rsidR="00B45428" w:rsidRDefault="00B45428">
      <w:pPr>
        <w:spacing w:after="200" w:line="276" w:lineRule="auto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br w:type="page"/>
      </w:r>
    </w:p>
    <w:p w:rsidR="007551F5" w:rsidRPr="00B45428" w:rsidRDefault="00B45428" w:rsidP="00F53EB7">
      <w:pPr>
        <w:rPr>
          <w:rFonts w:ascii="Palatino Linotype" w:hAnsi="Palatino Linotype"/>
          <w:color w:val="FF0000"/>
          <w:sz w:val="24"/>
          <w:szCs w:val="24"/>
          <w:lang w:val="en-CA"/>
        </w:rPr>
      </w:pPr>
      <w:r w:rsidRPr="00B45428">
        <w:rPr>
          <w:rFonts w:ascii="Palatino Linotype" w:hAnsi="Palatino Linotype"/>
          <w:color w:val="FF0000"/>
          <w:sz w:val="24"/>
          <w:szCs w:val="24"/>
          <w:lang w:val="en-CA"/>
        </w:rPr>
        <w:lastRenderedPageBreak/>
        <w:t>ANSWER KEY</w:t>
      </w:r>
    </w:p>
    <w:p w:rsidR="00B45428" w:rsidRDefault="00B45428" w:rsidP="00F53EB7">
      <w:pPr>
        <w:rPr>
          <w:rFonts w:ascii="Palatino Linotype" w:hAnsi="Palatino Linotype"/>
          <w:sz w:val="24"/>
          <w:szCs w:val="24"/>
          <w:lang w:val="en-CA"/>
        </w:rPr>
      </w:pPr>
    </w:p>
    <w:p w:rsidR="00B45428" w:rsidRPr="005E402A" w:rsidRDefault="00B45428" w:rsidP="00B45428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5E402A">
        <w:rPr>
          <w:rFonts w:ascii="JansonText-Roman" w:hAnsi="JansonText-Roman"/>
          <w:noProof/>
          <w:sz w:val="20"/>
        </w:rPr>
        <w:t>BLM 2-1</w:t>
      </w:r>
      <w:r>
        <w:rPr>
          <w:rFonts w:ascii="JansonText-Roman" w:hAnsi="JansonText-Roman"/>
          <w:noProof/>
          <w:sz w:val="20"/>
        </w:rPr>
        <w:t>8</w:t>
      </w:r>
      <w:r w:rsidRPr="005E402A">
        <w:rPr>
          <w:rFonts w:ascii="JansonText-Roman" w:hAnsi="JansonText-Roman"/>
          <w:noProof/>
          <w:sz w:val="20"/>
        </w:rPr>
        <w:t xml:space="preserve">, </w:t>
      </w:r>
      <w:r>
        <w:rPr>
          <w:rFonts w:ascii="JansonText-Roman" w:hAnsi="JansonText-Roman"/>
          <w:noProof/>
          <w:sz w:val="20"/>
        </w:rPr>
        <w:t>Balancing Chemical Equations</w:t>
      </w:r>
      <w:r w:rsidRPr="005E402A">
        <w:rPr>
          <w:rFonts w:ascii="JansonText-Roman" w:hAnsi="JansonText-Roman"/>
          <w:noProof/>
          <w:sz w:val="20"/>
        </w:rPr>
        <w:t xml:space="preserve"> </w:t>
      </w:r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1.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 xml:space="preserve">Skeleton equation: Fe + S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</w:t>
      </w:r>
      <w:proofErr w:type="spellStart"/>
      <w:smartTag w:uri="urn:schemas-microsoft-com:office:smarttags" w:element="place">
        <w:r w:rsidRPr="0075391A">
          <w:rPr>
            <w:rFonts w:ascii="JansonText-Roman" w:hAnsi="JansonText-Roman"/>
            <w:lang w:val="en-CA"/>
          </w:rPr>
          <w:t>FeS</w:t>
        </w:r>
      </w:smartTag>
      <w:proofErr w:type="spellEnd"/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 xml:space="preserve">Balanced equation: Fe + S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</w:t>
      </w:r>
      <w:proofErr w:type="spellStart"/>
      <w:smartTag w:uri="urn:schemas-microsoft-com:office:smarttags" w:element="place">
        <w:r w:rsidRPr="0075391A">
          <w:rPr>
            <w:rFonts w:ascii="JansonText-Roman" w:hAnsi="JansonText-Roman"/>
            <w:lang w:val="en-CA"/>
          </w:rPr>
          <w:t>FeS</w:t>
        </w:r>
      </w:smartTag>
      <w:proofErr w:type="spellEnd"/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2.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Skeleton equation: Ca + O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CaO</w:t>
      </w:r>
      <w:r w:rsidRPr="00967559">
        <w:rPr>
          <w:rFonts w:ascii="JansonText-Roman" w:hAnsi="JansonText-Roman"/>
          <w:vertAlign w:val="subscript"/>
          <w:lang w:val="en-CA"/>
        </w:rPr>
        <w:t>2</w:t>
      </w:r>
      <w:bookmarkStart w:id="0" w:name="_GoBack"/>
      <w:bookmarkEnd w:id="0"/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Balanced equation: 2Ca + O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2CaO</w:t>
      </w:r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3.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 xml:space="preserve">Skeleton equation: </w:t>
      </w:r>
      <w:proofErr w:type="spellStart"/>
      <w:r w:rsidRPr="0075391A">
        <w:rPr>
          <w:rFonts w:ascii="JansonText-Roman" w:hAnsi="JansonText-Roman"/>
          <w:lang w:val="en-CA"/>
        </w:rPr>
        <w:t>CaO</w:t>
      </w:r>
      <w:proofErr w:type="spellEnd"/>
      <w:r w:rsidRPr="0075391A">
        <w:rPr>
          <w:rFonts w:ascii="JansonText-Roman" w:hAnsi="JansonText-Roman"/>
          <w:lang w:val="en-CA"/>
        </w:rPr>
        <w:t xml:space="preserve"> + CO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CaCO</w:t>
      </w:r>
      <w:r w:rsidRPr="00CE7A9D">
        <w:rPr>
          <w:rFonts w:ascii="JansonText-Roman" w:hAnsi="JansonText-Roman"/>
          <w:vertAlign w:val="subscript"/>
          <w:lang w:val="en-CA"/>
        </w:rPr>
        <w:t>3</w:t>
      </w:r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 xml:space="preserve">Balanced equation: </w:t>
      </w:r>
      <w:proofErr w:type="spellStart"/>
      <w:r w:rsidRPr="0075391A">
        <w:rPr>
          <w:rFonts w:ascii="JansonText-Roman" w:hAnsi="JansonText-Roman"/>
          <w:lang w:val="en-CA"/>
        </w:rPr>
        <w:t>CaO</w:t>
      </w:r>
      <w:proofErr w:type="spellEnd"/>
      <w:r w:rsidRPr="0075391A">
        <w:rPr>
          <w:rFonts w:ascii="JansonText-Roman" w:hAnsi="JansonText-Roman"/>
          <w:lang w:val="en-CA"/>
        </w:rPr>
        <w:t xml:space="preserve"> + CO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CaCO</w:t>
      </w:r>
      <w:r w:rsidRPr="00CE7A9D">
        <w:rPr>
          <w:rFonts w:ascii="JansonText-Roman" w:hAnsi="JansonText-Roman"/>
          <w:vertAlign w:val="subscript"/>
          <w:lang w:val="en-CA"/>
        </w:rPr>
        <w:t>3</w:t>
      </w:r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4.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Skeleton equation: CuO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Cu + O</w:t>
      </w:r>
      <w:r w:rsidRPr="00CE7A9D">
        <w:rPr>
          <w:rFonts w:ascii="JansonText-Roman" w:hAnsi="JansonText-Roman"/>
          <w:vertAlign w:val="subscript"/>
          <w:lang w:val="en-CA"/>
        </w:rPr>
        <w:t>2</w:t>
      </w:r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 xml:space="preserve">Balanced equation: 2CuO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2Cu + O</w:t>
      </w:r>
      <w:r w:rsidRPr="00CE7A9D">
        <w:rPr>
          <w:rFonts w:ascii="JansonText-Roman" w:hAnsi="JansonText-Roman"/>
          <w:vertAlign w:val="subscript"/>
          <w:lang w:val="en-CA"/>
        </w:rPr>
        <w:t>2</w:t>
      </w:r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5.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Skeleton equation: BaCl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+ K</w:t>
      </w:r>
      <w:r w:rsidRPr="00967559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>SO</w:t>
      </w:r>
      <w:r w:rsidRPr="00967559">
        <w:rPr>
          <w:rFonts w:ascii="JansonText-Roman" w:hAnsi="JansonText-Roman"/>
          <w:vertAlign w:val="subscript"/>
          <w:lang w:val="en-CA"/>
        </w:rPr>
        <w:t>4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BaSO</w:t>
      </w:r>
      <w:r w:rsidRPr="00CE7A9D">
        <w:rPr>
          <w:rFonts w:ascii="JansonText-Roman" w:hAnsi="JansonText-Roman"/>
          <w:vertAlign w:val="subscript"/>
          <w:lang w:val="en-CA"/>
        </w:rPr>
        <w:t>4</w:t>
      </w:r>
      <w:r w:rsidRPr="0075391A">
        <w:rPr>
          <w:rFonts w:ascii="JansonText-Roman" w:hAnsi="JansonText-Roman"/>
          <w:lang w:val="en-CA"/>
        </w:rPr>
        <w:t xml:space="preserve"> + </w:t>
      </w:r>
      <w:proofErr w:type="spellStart"/>
      <w:r w:rsidRPr="0075391A">
        <w:rPr>
          <w:rFonts w:ascii="JansonText-Roman" w:hAnsi="JansonText-Roman"/>
          <w:lang w:val="en-CA"/>
        </w:rPr>
        <w:t>KCl</w:t>
      </w:r>
      <w:proofErr w:type="spellEnd"/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Balanced equation: BaCl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 + K</w:t>
      </w:r>
      <w:r w:rsidRPr="00967559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>SO</w:t>
      </w:r>
      <w:r w:rsidRPr="00967559">
        <w:rPr>
          <w:rFonts w:ascii="JansonText-Roman" w:hAnsi="JansonText-Roman"/>
          <w:vertAlign w:val="subscript"/>
          <w:lang w:val="en-CA"/>
        </w:rPr>
        <w:t>4</w:t>
      </w:r>
      <w:r w:rsidRPr="0075391A">
        <w:rPr>
          <w:rFonts w:ascii="JansonText-Roman" w:hAnsi="JansonText-Roman"/>
          <w:lang w:val="en-CA"/>
        </w:rPr>
        <w:t xml:space="preserve">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BaSO</w:t>
      </w:r>
      <w:r w:rsidRPr="00CE7A9D">
        <w:rPr>
          <w:rFonts w:ascii="JansonText-Roman" w:hAnsi="JansonText-Roman"/>
          <w:vertAlign w:val="subscript"/>
          <w:lang w:val="en-CA"/>
        </w:rPr>
        <w:t>4</w:t>
      </w:r>
      <w:r w:rsidRPr="0075391A">
        <w:rPr>
          <w:rFonts w:ascii="JansonText-Roman" w:hAnsi="JansonText-Roman"/>
          <w:lang w:val="en-CA"/>
        </w:rPr>
        <w:t xml:space="preserve"> + 2KCl</w:t>
      </w:r>
    </w:p>
    <w:p w:rsidR="00B45428" w:rsidRPr="0075391A" w:rsidRDefault="00B45428" w:rsidP="00B45428">
      <w:pPr>
        <w:tabs>
          <w:tab w:val="left" w:pos="270"/>
          <w:tab w:val="left" w:pos="405"/>
        </w:tabs>
        <w:ind w:left="245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> </w:t>
      </w:r>
      <w:r>
        <w:rPr>
          <w:rFonts w:ascii="JansonText-Roman" w:hAnsi="JansonText-Roman"/>
          <w:lang w:val="en-CA"/>
        </w:rPr>
        <w:t xml:space="preserve">6. </w:t>
      </w: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Skeleton equation: K + H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O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KOH + H</w:t>
      </w:r>
      <w:r w:rsidRPr="00CE7A9D">
        <w:rPr>
          <w:rFonts w:ascii="JansonText-Roman" w:hAnsi="JansonText-Roman"/>
          <w:vertAlign w:val="subscript"/>
          <w:lang w:val="en-CA"/>
        </w:rPr>
        <w:t>2</w:t>
      </w:r>
    </w:p>
    <w:p w:rsidR="00B45428" w:rsidRPr="0075391A" w:rsidRDefault="00B45428" w:rsidP="00B45428">
      <w:pPr>
        <w:tabs>
          <w:tab w:val="left" w:pos="567"/>
        </w:tabs>
        <w:ind w:left="414" w:hanging="245"/>
        <w:rPr>
          <w:rFonts w:ascii="JansonText-Roman" w:hAnsi="JansonText-Roman"/>
          <w:lang w:val="en-CA"/>
        </w:rPr>
      </w:pPr>
      <w:r>
        <w:rPr>
          <w:rFonts w:ascii="JansonText-Roman" w:hAnsi="JansonText-Roman"/>
          <w:lang w:val="en-CA"/>
        </w:rPr>
        <w:tab/>
      </w:r>
      <w:r w:rsidRPr="0075391A">
        <w:rPr>
          <w:rFonts w:ascii="JansonText-Roman" w:hAnsi="JansonText-Roman"/>
          <w:lang w:val="en-CA"/>
        </w:rPr>
        <w:t>Balanced equation: 4K + 4H</w:t>
      </w:r>
      <w:r w:rsidRPr="00BD733A">
        <w:rPr>
          <w:rFonts w:ascii="JansonText-Roman" w:hAnsi="JansonText-Roman"/>
          <w:vertAlign w:val="subscript"/>
          <w:lang w:val="en-CA"/>
        </w:rPr>
        <w:t>2</w:t>
      </w:r>
      <w:r w:rsidRPr="0075391A">
        <w:rPr>
          <w:rFonts w:ascii="JansonText-Roman" w:hAnsi="JansonText-Roman"/>
          <w:lang w:val="en-CA"/>
        </w:rPr>
        <w:t xml:space="preserve">O </w:t>
      </w:r>
      <w:r>
        <w:t>→</w:t>
      </w:r>
      <w:r w:rsidRPr="0075391A">
        <w:rPr>
          <w:rFonts w:ascii="JansonText-Roman" w:hAnsi="JansonText-Roman"/>
          <w:lang w:val="en-CA"/>
        </w:rPr>
        <w:t xml:space="preserve"> 4KOH + 2H</w:t>
      </w:r>
      <w:r w:rsidRPr="00CE7A9D">
        <w:rPr>
          <w:rFonts w:ascii="JansonText-Roman" w:hAnsi="JansonText-Roman"/>
          <w:vertAlign w:val="subscript"/>
          <w:lang w:val="en-CA"/>
        </w:rPr>
        <w:t>2</w:t>
      </w:r>
    </w:p>
    <w:p w:rsidR="00B45428" w:rsidRPr="00F73492" w:rsidRDefault="00B45428" w:rsidP="00B45428">
      <w:pPr>
        <w:rPr>
          <w:rFonts w:ascii="JansonText-Roman" w:hAnsi="JansonText-Roman"/>
          <w:lang w:val="en-CA"/>
        </w:rPr>
      </w:pPr>
    </w:p>
    <w:p w:rsidR="00B45428" w:rsidRPr="00445CCD" w:rsidRDefault="00B45428" w:rsidP="00F53EB7">
      <w:pPr>
        <w:rPr>
          <w:rFonts w:ascii="Palatino Linotype" w:hAnsi="Palatino Linotype"/>
          <w:sz w:val="24"/>
          <w:szCs w:val="24"/>
          <w:lang w:val="en-CA"/>
        </w:rPr>
      </w:pPr>
    </w:p>
    <w:sectPr w:rsidR="00B45428" w:rsidRPr="00445CCD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45CCD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45428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FH">
    <w:name w:val="FH"/>
    <w:basedOn w:val="Normal"/>
    <w:rsid w:val="00445CCD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445CCD"/>
    <w:pPr>
      <w:ind w:left="720" w:hanging="360"/>
    </w:pPr>
    <w:rPr>
      <w:bCs w:val="0"/>
      <w:sz w:val="22"/>
      <w:szCs w:val="20"/>
      <w:lang w:eastAsia="en-CA"/>
    </w:rPr>
  </w:style>
  <w:style w:type="paragraph" w:styleId="CommentText">
    <w:name w:val="annotation text"/>
    <w:basedOn w:val="Normal"/>
    <w:link w:val="CommentTextChar"/>
    <w:semiHidden/>
    <w:rsid w:val="00445CCD"/>
    <w:rPr>
      <w:bCs w:val="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445CCD"/>
    <w:rPr>
      <w:rFonts w:ascii="Times New Roman" w:hAnsi="Times New Roman" w:cs="Times New Roman"/>
      <w:sz w:val="20"/>
      <w:szCs w:val="20"/>
      <w:lang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C0E8-2A04-4ACA-A500-6224E9AE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2016-09-16T15:57:00Z</dcterms:modified>
</cp:coreProperties>
</file>